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BE" w:rsidRDefault="004E44BE" w:rsidP="004E44BE">
      <w:pPr>
        <w:pStyle w:val="20"/>
        <w:shd w:val="clear" w:color="auto" w:fill="auto"/>
        <w:ind w:left="120"/>
      </w:pPr>
      <w:proofErr w:type="gramStart"/>
      <w:r>
        <w:rPr>
          <w:color w:val="000000"/>
          <w:sz w:val="24"/>
          <w:szCs w:val="24"/>
          <w:lang w:eastAsia="ru-RU" w:bidi="ru-RU"/>
        </w:rPr>
        <w:t>Информация ООО «</w:t>
      </w:r>
      <w:r w:rsidR="00821BEF">
        <w:rPr>
          <w:color w:val="000000"/>
          <w:sz w:val="24"/>
          <w:szCs w:val="24"/>
          <w:lang w:eastAsia="ru-RU" w:bidi="ru-RU"/>
        </w:rPr>
        <w:t>УТС</w:t>
      </w:r>
      <w:r>
        <w:rPr>
          <w:color w:val="000000"/>
          <w:sz w:val="24"/>
          <w:szCs w:val="24"/>
          <w:lang w:eastAsia="ru-RU" w:bidi="ru-RU"/>
        </w:rPr>
        <w:t>» о способах приобретения, стоимости и объемах товаров,</w:t>
      </w:r>
      <w:r>
        <w:rPr>
          <w:color w:val="000000"/>
          <w:sz w:val="24"/>
          <w:szCs w:val="24"/>
          <w:lang w:eastAsia="ru-RU" w:bidi="ru-RU"/>
        </w:rPr>
        <w:br/>
        <w:t>необходимых для производства регулируемых товаров и (или) оказания</w:t>
      </w:r>
      <w:r>
        <w:rPr>
          <w:color w:val="000000"/>
          <w:sz w:val="24"/>
          <w:szCs w:val="24"/>
          <w:lang w:eastAsia="ru-RU" w:bidi="ru-RU"/>
        </w:rPr>
        <w:br/>
        <w:t>регулируемых услуг регулируемых организаций, содержит сведения о правовых</w:t>
      </w:r>
      <w:r>
        <w:rPr>
          <w:color w:val="000000"/>
          <w:sz w:val="24"/>
          <w:szCs w:val="24"/>
          <w:lang w:eastAsia="ru-RU" w:bidi="ru-RU"/>
        </w:rPr>
        <w:br/>
        <w:t>актах, регламентирующих правила закупки (положение о закупках) в регулируемой</w:t>
      </w:r>
      <w:r>
        <w:rPr>
          <w:color w:val="000000"/>
          <w:sz w:val="24"/>
          <w:szCs w:val="24"/>
          <w:lang w:eastAsia="ru-RU" w:bidi="ru-RU"/>
        </w:rPr>
        <w:br/>
        <w:t>организации, о месте размещения положения о закупках регулируемой организации,</w:t>
      </w:r>
      <w:r>
        <w:rPr>
          <w:color w:val="000000"/>
          <w:sz w:val="24"/>
          <w:szCs w:val="24"/>
          <w:lang w:eastAsia="ru-RU" w:bidi="ru-RU"/>
        </w:rPr>
        <w:br/>
        <w:t>а также сведения о планировании закупочных процедур и результатах их</w:t>
      </w:r>
      <w:r>
        <w:rPr>
          <w:color w:val="000000"/>
          <w:sz w:val="24"/>
          <w:szCs w:val="24"/>
          <w:lang w:eastAsia="ru-RU" w:bidi="ru-RU"/>
        </w:rPr>
        <w:br/>
        <w:t>проведения, раскрываемая в соответствии с пунктом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26 Стандартов раскрытия</w:t>
      </w:r>
      <w:r>
        <w:rPr>
          <w:color w:val="000000"/>
          <w:sz w:val="24"/>
          <w:szCs w:val="24"/>
          <w:lang w:eastAsia="ru-RU" w:bidi="ru-RU"/>
        </w:rPr>
        <w:br/>
        <w:t xml:space="preserve">информации теплоснабжающими организациями, </w:t>
      </w:r>
      <w:proofErr w:type="spellStart"/>
      <w:r>
        <w:rPr>
          <w:color w:val="000000"/>
          <w:sz w:val="24"/>
          <w:szCs w:val="24"/>
          <w:lang w:eastAsia="ru-RU" w:bidi="ru-RU"/>
        </w:rPr>
        <w:t>теплосетевыми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организациями и</w:t>
      </w:r>
      <w:r>
        <w:rPr>
          <w:color w:val="000000"/>
          <w:sz w:val="24"/>
          <w:szCs w:val="24"/>
          <w:lang w:eastAsia="ru-RU" w:bidi="ru-RU"/>
        </w:rPr>
        <w:br/>
        <w:t xml:space="preserve">органами регулирования, утвержденных постановлением Правительства РФ </w:t>
      </w:r>
      <w:proofErr w:type="gramStart"/>
      <w:r>
        <w:rPr>
          <w:color w:val="000000"/>
          <w:sz w:val="24"/>
          <w:szCs w:val="24"/>
          <w:lang w:eastAsia="ru-RU" w:bidi="ru-RU"/>
        </w:rPr>
        <w:t>от</w:t>
      </w:r>
      <w:proofErr w:type="gramEnd"/>
    </w:p>
    <w:p w:rsidR="004E44BE" w:rsidRDefault="004E44BE" w:rsidP="004E44BE">
      <w:pPr>
        <w:pStyle w:val="20"/>
        <w:shd w:val="clear" w:color="auto" w:fill="auto"/>
        <w:spacing w:after="485"/>
        <w:ind w:left="120"/>
      </w:pPr>
      <w:r>
        <w:rPr>
          <w:color w:val="000000"/>
          <w:sz w:val="24"/>
          <w:szCs w:val="24"/>
          <w:lang w:eastAsia="ru-RU" w:bidi="ru-RU"/>
        </w:rPr>
        <w:t>05.07.2013 г. № 570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6237"/>
      </w:tblGrid>
      <w:tr w:rsidR="004E44BE" w:rsidTr="004E44BE">
        <w:trPr>
          <w:trHeight w:hRule="exact" w:val="139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rStyle w:val="211pt"/>
                <w:b/>
                <w:bCs/>
              </w:rPr>
              <w:t>Сведения о правов</w:t>
            </w:r>
            <w:bookmarkStart w:id="0" w:name="_GoBack"/>
            <w:bookmarkEnd w:id="0"/>
            <w:r>
              <w:rPr>
                <w:rStyle w:val="211pt"/>
                <w:b/>
                <w:bCs/>
              </w:rPr>
              <w:t>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BEF" w:rsidRPr="00821BEF" w:rsidRDefault="00821BEF" w:rsidP="004E44BE">
            <w:pPr>
              <w:pStyle w:val="20"/>
              <w:shd w:val="clear" w:color="auto" w:fill="auto"/>
              <w:jc w:val="left"/>
              <w:rPr>
                <w:b w:val="0"/>
                <w:bCs w:val="0"/>
              </w:rPr>
            </w:pPr>
            <w:r w:rsidRPr="00821BEF">
              <w:rPr>
                <w:b w:val="0"/>
                <w:bCs w:val="0"/>
              </w:rPr>
              <w:t>Положение о закупке товаров, работ, услуг для нужд ООО "УТС"</w:t>
            </w:r>
          </w:p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b w:val="0"/>
                <w:bCs w:val="0"/>
              </w:rPr>
              <w:t>Федеральный Закон 223-ФЗ от 18.07.2011.</w:t>
            </w:r>
          </w:p>
        </w:tc>
      </w:tr>
      <w:tr w:rsidR="004E44BE" w:rsidTr="004E44BE">
        <w:trPr>
          <w:trHeight w:hRule="exact" w:val="166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rStyle w:val="211pt"/>
                <w:b/>
                <w:bCs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b w:val="0"/>
                <w:bCs w:val="0"/>
              </w:rPr>
              <w:t>Реестр положений о закупках (223-ФЗ):</w:t>
            </w:r>
          </w:p>
          <w:p w:rsidR="004E44BE" w:rsidRDefault="00821BEF" w:rsidP="004E44BE">
            <w:pPr>
              <w:pStyle w:val="20"/>
              <w:shd w:val="clear" w:color="auto" w:fill="auto"/>
              <w:jc w:val="left"/>
            </w:pPr>
            <w:hyperlink r:id="rId4" w:history="1">
              <w:r w:rsidRPr="00F57E5D">
                <w:rPr>
                  <w:rStyle w:val="a3"/>
                </w:rPr>
                <w:t>http://zakupki.gov.ru/223/clause/public/order-clause/info/common-info.html?clauseInfoId=398560&amp;clauseId=147920</w:t>
              </w:r>
            </w:hyperlink>
          </w:p>
          <w:p w:rsidR="00821BEF" w:rsidRDefault="00821BEF" w:rsidP="004E44BE">
            <w:pPr>
              <w:pStyle w:val="20"/>
              <w:shd w:val="clear" w:color="auto" w:fill="auto"/>
              <w:jc w:val="left"/>
            </w:pPr>
          </w:p>
        </w:tc>
      </w:tr>
      <w:tr w:rsidR="004E44BE" w:rsidRPr="00821BEF" w:rsidTr="00821BEF">
        <w:trPr>
          <w:trHeight w:hRule="exact" w:val="718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rStyle w:val="211pt"/>
                <w:b/>
                <w:bCs/>
              </w:rPr>
              <w:t>Сведения о планировании закупочных процедур и результатах их проведения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4BE" w:rsidRDefault="004E44BE" w:rsidP="004E44BE">
            <w:pPr>
              <w:pStyle w:val="20"/>
              <w:shd w:val="clear" w:color="auto" w:fill="auto"/>
              <w:jc w:val="left"/>
            </w:pPr>
            <w:r>
              <w:rPr>
                <w:b w:val="0"/>
                <w:bCs w:val="0"/>
              </w:rPr>
              <w:t>Сведения о планировании закупочных процедур</w:t>
            </w:r>
          </w:p>
          <w:p w:rsidR="00821BEF" w:rsidRDefault="004E44BE" w:rsidP="004E44BE">
            <w:pPr>
              <w:pStyle w:val="20"/>
              <w:shd w:val="clear" w:color="auto" w:fill="auto"/>
              <w:spacing w:before="240"/>
              <w:jc w:val="left"/>
            </w:pPr>
            <w:r>
              <w:rPr>
                <w:rStyle w:val="211pt"/>
                <w:b/>
                <w:bCs/>
              </w:rPr>
              <w:t xml:space="preserve">Реестр планов-графиков размещения заказов и планов закупок: </w:t>
            </w:r>
            <w:r w:rsidR="00821BEF">
              <w:fldChar w:fldCharType="begin"/>
            </w:r>
            <w:r w:rsidR="00821BEF">
              <w:instrText xml:space="preserve"> HYPERLINK "</w:instrText>
            </w:r>
            <w:r w:rsidR="00821BEF" w:rsidRPr="00821BEF">
              <w:instrText>http://zakupki.gov.ru/223/plan/public/plan/info/actual-common-info.html?planId=481424&amp;planInfoId=3069818&amp;epz=true&amp;style44=false</w:instrText>
            </w:r>
            <w:r w:rsidR="00821BEF">
              <w:instrText xml:space="preserve">" </w:instrText>
            </w:r>
            <w:r w:rsidR="00821BEF">
              <w:fldChar w:fldCharType="separate"/>
            </w:r>
            <w:r w:rsidR="00821BEF" w:rsidRPr="00F57E5D">
              <w:rPr>
                <w:rStyle w:val="a3"/>
              </w:rPr>
              <w:t>http://zakupki.gov.ru/223/plan/public/plan/info/actual-common-info.html?planId=481424&amp;planInfoId=3069818&amp;epz=true&amp;style44=false</w:t>
            </w:r>
            <w:r w:rsidR="00821BEF">
              <w:fldChar w:fldCharType="end"/>
            </w:r>
          </w:p>
          <w:p w:rsidR="004E44BE" w:rsidRDefault="004E44BE" w:rsidP="004E44BE">
            <w:pPr>
              <w:pStyle w:val="20"/>
              <w:shd w:val="clear" w:color="auto" w:fill="auto"/>
              <w:spacing w:before="240"/>
              <w:jc w:val="left"/>
            </w:pPr>
            <w:r>
              <w:rPr>
                <w:b w:val="0"/>
                <w:bCs w:val="0"/>
              </w:rPr>
              <w:t>Сведения о результатах проведения закупочных процедур</w:t>
            </w:r>
          </w:p>
          <w:p w:rsidR="004E44BE" w:rsidRPr="00751936" w:rsidRDefault="004E44BE" w:rsidP="004E44BE">
            <w:pPr>
              <w:pStyle w:val="20"/>
              <w:shd w:val="clear" w:color="auto" w:fill="auto"/>
              <w:jc w:val="left"/>
              <w:rPr>
                <w:lang w:val="en-US"/>
              </w:rPr>
            </w:pPr>
            <w:r>
              <w:rPr>
                <w:rStyle w:val="211pt"/>
                <w:b/>
                <w:bCs/>
              </w:rPr>
              <w:t>Реестр</w:t>
            </w:r>
            <w:r w:rsidRPr="00751936">
              <w:rPr>
                <w:rStyle w:val="211pt"/>
                <w:b/>
                <w:bCs/>
                <w:lang w:val="en-US"/>
              </w:rPr>
              <w:t xml:space="preserve"> </w:t>
            </w:r>
            <w:r>
              <w:rPr>
                <w:rStyle w:val="211pt"/>
                <w:b/>
                <w:bCs/>
              </w:rPr>
              <w:t>договоров</w:t>
            </w:r>
            <w:r w:rsidRPr="00751936">
              <w:rPr>
                <w:rStyle w:val="211pt"/>
                <w:b/>
                <w:bCs/>
                <w:lang w:val="en-US"/>
              </w:rPr>
              <w:t xml:space="preserve"> (223-</w:t>
            </w:r>
            <w:r>
              <w:rPr>
                <w:rStyle w:val="211pt"/>
                <w:b/>
                <w:bCs/>
              </w:rPr>
              <w:t>ФЗ</w:t>
            </w:r>
            <w:r w:rsidRPr="00751936">
              <w:rPr>
                <w:rStyle w:val="211pt"/>
                <w:b/>
                <w:bCs/>
                <w:lang w:val="en-US"/>
              </w:rPr>
              <w:t>):</w:t>
            </w:r>
          </w:p>
          <w:p w:rsidR="00821BEF" w:rsidRPr="00821BEF" w:rsidRDefault="00821BEF" w:rsidP="004E44BE">
            <w:pPr>
              <w:pStyle w:val="20"/>
              <w:shd w:val="clear" w:color="auto" w:fill="auto"/>
              <w:spacing w:before="240"/>
              <w:jc w:val="left"/>
              <w:rPr>
                <w:lang w:val="en-US"/>
              </w:rPr>
            </w:pPr>
            <w:r>
              <w:fldChar w:fldCharType="begin"/>
            </w:r>
            <w:r w:rsidRPr="00821BEF">
              <w:rPr>
                <w:lang w:val="en-US"/>
              </w:rPr>
              <w:instrText xml:space="preserve"> HYPERLINK "http://zakupki.gov.ru/epz/contractfz223/quicksearch/search.html?searchString=4205369653&amp;morphology=on&amp;pageNumber=1&amp;sortDirection=false&amp;recordsPerPage=_10&amp;statuses_0=on&amp;statuses=0&amp;currencyId=-1&amp;regionDeleted=false&amp;sortBy=BY_UPDATE_DATE" </w:instrText>
            </w:r>
            <w:r>
              <w:fldChar w:fldCharType="separate"/>
            </w:r>
            <w:r w:rsidRPr="00821BEF">
              <w:rPr>
                <w:rStyle w:val="a3"/>
                <w:lang w:val="en-US"/>
              </w:rPr>
              <w:t>http://zakupki.gov.ru/epz/contractfz223/quicksearch/search.html?searchString=4205369653&amp;morphology=on&amp;pageNumber=1&amp;sortDirection=false&amp;recordsPerPage=_10&amp;statuses_0=on&amp;statuses=0&amp;currencyId=-1&amp;regionDeleted=false&amp;sortBy=BY_UPDATE_DATE</w:t>
            </w:r>
            <w:r>
              <w:fldChar w:fldCharType="end"/>
            </w:r>
          </w:p>
          <w:p w:rsidR="004E44BE" w:rsidRPr="00821BEF" w:rsidRDefault="004E44BE" w:rsidP="004E44BE">
            <w:pPr>
              <w:pStyle w:val="20"/>
              <w:shd w:val="clear" w:color="auto" w:fill="auto"/>
              <w:spacing w:before="240"/>
              <w:jc w:val="left"/>
            </w:pPr>
            <w:r>
              <w:rPr>
                <w:rStyle w:val="211pt"/>
                <w:b/>
                <w:bCs/>
              </w:rPr>
              <w:t>Реестр</w:t>
            </w:r>
            <w:r w:rsidRPr="00821BEF">
              <w:rPr>
                <w:rStyle w:val="211pt"/>
                <w:b/>
                <w:bCs/>
              </w:rPr>
              <w:t xml:space="preserve"> </w:t>
            </w:r>
            <w:r>
              <w:rPr>
                <w:rStyle w:val="211pt"/>
                <w:b/>
                <w:bCs/>
              </w:rPr>
              <w:t>отчетности</w:t>
            </w:r>
            <w:r w:rsidRPr="00821BEF">
              <w:rPr>
                <w:rStyle w:val="211pt"/>
                <w:b/>
                <w:bCs/>
              </w:rPr>
              <w:t xml:space="preserve"> </w:t>
            </w:r>
            <w:r>
              <w:rPr>
                <w:rStyle w:val="211pt"/>
                <w:b/>
                <w:bCs/>
              </w:rPr>
              <w:t>по</w:t>
            </w:r>
            <w:r w:rsidRPr="00821BEF">
              <w:rPr>
                <w:rStyle w:val="211pt"/>
                <w:b/>
                <w:bCs/>
              </w:rPr>
              <w:t xml:space="preserve"> </w:t>
            </w:r>
            <w:r>
              <w:rPr>
                <w:rStyle w:val="211pt"/>
                <w:b/>
                <w:bCs/>
              </w:rPr>
              <w:t>договорам</w:t>
            </w:r>
            <w:r w:rsidRPr="00821BEF">
              <w:rPr>
                <w:rStyle w:val="211pt"/>
                <w:b/>
                <w:bCs/>
              </w:rPr>
              <w:t>:</w:t>
            </w:r>
          </w:p>
          <w:p w:rsidR="004E44BE" w:rsidRDefault="00821BEF" w:rsidP="004E44BE">
            <w:pPr>
              <w:pStyle w:val="20"/>
              <w:shd w:val="clear" w:color="auto" w:fill="auto"/>
              <w:jc w:val="left"/>
            </w:pPr>
            <w:hyperlink r:id="rId5" w:history="1">
              <w:r w:rsidRPr="00F57E5D">
                <w:rPr>
                  <w:rStyle w:val="a3"/>
                </w:rPr>
                <w:t>http://zakupki.gov.ru/epz/contractreporting/quicksearch/search.html?searchString=4205369653&amp;morphology=on&amp;pageNumber=1&amp;sortDirection=false&amp;recordsPerPage=_10&amp;pur=on&amp;sup=on&amp;sec=on&amp;bus=on&amp;bcp=on&amp;regionDeleted=false&amp;sortBy=UPDATE_DATE</w:t>
              </w:r>
            </w:hyperlink>
          </w:p>
          <w:p w:rsidR="00821BEF" w:rsidRPr="00821BEF" w:rsidRDefault="00821BEF" w:rsidP="004E44BE">
            <w:pPr>
              <w:pStyle w:val="20"/>
              <w:shd w:val="clear" w:color="auto" w:fill="auto"/>
              <w:jc w:val="left"/>
            </w:pPr>
          </w:p>
        </w:tc>
      </w:tr>
    </w:tbl>
    <w:p w:rsidR="00A94465" w:rsidRPr="00821BEF" w:rsidRDefault="00A94465"/>
    <w:sectPr w:rsidR="00A94465" w:rsidRPr="00821BEF" w:rsidSect="003D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14C95"/>
    <w:rsid w:val="003D33FF"/>
    <w:rsid w:val="004E44BE"/>
    <w:rsid w:val="00814C95"/>
    <w:rsid w:val="00821BEF"/>
    <w:rsid w:val="00A94465"/>
    <w:rsid w:val="00DA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44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44B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4E44BE"/>
    <w:rPr>
      <w:color w:val="0066CC"/>
      <w:u w:val="single"/>
    </w:rPr>
  </w:style>
  <w:style w:type="character" w:customStyle="1" w:styleId="211pt">
    <w:name w:val="Основной текст (2) + 11 pt;Не полужирный"/>
    <w:basedOn w:val="2"/>
    <w:rsid w:val="004E4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4">
    <w:name w:val="FollowedHyperlink"/>
    <w:basedOn w:val="a0"/>
    <w:uiPriority w:val="99"/>
    <w:semiHidden/>
    <w:unhideWhenUsed/>
    <w:rsid w:val="00821B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44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44B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4E44BE"/>
    <w:rPr>
      <w:color w:val="0066CC"/>
      <w:u w:val="single"/>
    </w:rPr>
  </w:style>
  <w:style w:type="character" w:customStyle="1" w:styleId="211pt">
    <w:name w:val="Основной текст (2) + 11 pt;Не полужирный"/>
    <w:basedOn w:val="2"/>
    <w:rsid w:val="004E4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contractreporting/quicksearch/search.html?searchString=4205369653&amp;morphology=on&amp;pageNumber=1&amp;sortDirection=false&amp;recordsPerPage=_10&amp;pur=on&amp;sup=on&amp;sec=on&amp;bus=on&amp;bcp=on&amp;regionDeleted=false&amp;sortBy=UPDATE_DATE" TargetMode="External"/><Relationship Id="rId4" Type="http://schemas.openxmlformats.org/officeDocument/2006/relationships/hyperlink" Target="http://zakupki.gov.ru/223/clause/public/order-clause/info/common-info.html?clauseInfoId=398560&amp;clauseId=147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2019-02-26T02:53:00Z</cp:lastPrinted>
  <dcterms:created xsi:type="dcterms:W3CDTF">2019-02-26T02:54:00Z</dcterms:created>
  <dcterms:modified xsi:type="dcterms:W3CDTF">2019-02-26T02:54:00Z</dcterms:modified>
</cp:coreProperties>
</file>